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2280" w:rsidRDefault="00A32280" w:rsidP="00A32280">
      <w:pPr>
        <w:pStyle w:val="NormalWeb"/>
        <w:shd w:val="clear" w:color="auto" w:fill="FFFFFF"/>
        <w:spacing w:before="0" w:after="0" w:line="360" w:lineRule="auto"/>
        <w:rPr>
          <w:b/>
          <w:bCs/>
          <w:color w:val="212121"/>
          <w:spacing w:val="2"/>
          <w:bdr w:val="none" w:sz="0" w:space="0" w:color="auto" w:frame="1"/>
        </w:rPr>
      </w:pPr>
      <w:r w:rsidRPr="00A32280">
        <w:rPr>
          <w:b/>
          <w:bCs/>
          <w:color w:val="212121"/>
          <w:spacing w:val="2"/>
          <w:bdr w:val="none" w:sz="0" w:space="0" w:color="auto" w:frame="1"/>
        </w:rPr>
        <w:t>Van’s Discussion</w:t>
      </w:r>
    </w:p>
    <w:p w:rsidR="00A32280" w:rsidRDefault="00A32280" w:rsidP="00A32280">
      <w:pPr>
        <w:pStyle w:val="NormalWeb"/>
        <w:shd w:val="clear" w:color="auto" w:fill="FFFFFF"/>
        <w:spacing w:before="0" w:after="0" w:line="360" w:lineRule="auto"/>
        <w:ind w:firstLine="720"/>
        <w:rPr>
          <w:b/>
          <w:bCs/>
          <w:color w:val="212121"/>
          <w:spacing w:val="2"/>
          <w:bdr w:val="none" w:sz="0" w:space="0" w:color="auto" w:frame="1"/>
        </w:rPr>
      </w:pPr>
      <w:r w:rsidRPr="00A32280">
        <w:rPr>
          <w:color w:val="212121"/>
          <w:spacing w:val="2"/>
          <w:bdr w:val="none" w:sz="0" w:space="0" w:color="auto" w:frame="1"/>
        </w:rPr>
        <w:t>Providing high-quality nursing care requires more than experience alone. Nurses must be able to evaluate current research and translate that evidence into everyday clinical practice to improve patient outcomes. Although research and evidence-based practice (EBP) work together, I learned they serve different purposes. Research is the process of generating new knowledge through scientific investigation, whereas EBP focuses on integrating the best available evidence with clinical expertise and patient preferences to guide patient care (Icahn School of Medicine at Mount Sinai, 2023). Using EBP allows nurses to make informed clinical decisions based on current evidence rather than relying solely on routine or tradition.</w:t>
      </w:r>
    </w:p>
    <w:p w:rsidR="00A32280" w:rsidRPr="00A32280" w:rsidRDefault="00A32280" w:rsidP="00A32280">
      <w:pPr>
        <w:pStyle w:val="NormalWeb"/>
        <w:shd w:val="clear" w:color="auto" w:fill="FFFFFF"/>
        <w:spacing w:before="0" w:after="0" w:line="360" w:lineRule="auto"/>
        <w:ind w:firstLine="720"/>
        <w:rPr>
          <w:b/>
          <w:bCs/>
          <w:color w:val="212121"/>
          <w:spacing w:val="2"/>
          <w:bdr w:val="none" w:sz="0" w:space="0" w:color="auto" w:frame="1"/>
        </w:rPr>
      </w:pPr>
      <w:r w:rsidRPr="00A32280">
        <w:rPr>
          <w:color w:val="212121"/>
          <w:spacing w:val="2"/>
          <w:bdr w:val="none" w:sz="0" w:space="0" w:color="auto" w:frame="1"/>
        </w:rPr>
        <w:t xml:space="preserve">One peer-reviewed article that supports the need for changes in nursing practice is the systematic review by Fontaine et al. (2024). The authors found that implementation strategies, including staff education, audit and feedback, and leadership support, improved nurses' adherence to evidence-based practices and resulted in better patient outcomes. This study demonstrates that simply having research available is not enough. Healthcare organizations must also create strategies that help nurses consistently apply research findings in clinical practice. Karim et al. (2024) reached a similar conclusion by showing that using a structured implementation framework helped nurses adopt evidence-based interventions more effectively. The authors emphasized that providing guidance and organizational support increases the successful integration of evidence into daily nursing care. Likewise, </w:t>
      </w:r>
      <w:proofErr w:type="spellStart"/>
      <w:r w:rsidRPr="00A32280">
        <w:rPr>
          <w:color w:val="212121"/>
          <w:spacing w:val="2"/>
          <w:bdr w:val="none" w:sz="0" w:space="0" w:color="auto" w:frame="1"/>
        </w:rPr>
        <w:t>Eekholm</w:t>
      </w:r>
      <w:proofErr w:type="spellEnd"/>
      <w:r w:rsidRPr="00A32280">
        <w:rPr>
          <w:color w:val="212121"/>
          <w:spacing w:val="2"/>
          <w:bdr w:val="none" w:sz="0" w:space="0" w:color="auto" w:frame="1"/>
        </w:rPr>
        <w:t xml:space="preserve"> et al. (2024) developed an evidence-based implementation strategy for patients with community-acquired pneumonia and found that tailoring interventions to the specific clinical setting improved the delivery of person-centered, evidence-based care.</w:t>
      </w:r>
    </w:p>
    <w:p w:rsidR="00A32280" w:rsidRDefault="00A32280" w:rsidP="00A32280">
      <w:pPr>
        <w:pStyle w:val="NormalWeb"/>
        <w:shd w:val="clear" w:color="auto" w:fill="FFFFFF"/>
        <w:spacing w:before="0" w:beforeAutospacing="0" w:after="0" w:afterAutospacing="0" w:line="360" w:lineRule="auto"/>
        <w:ind w:firstLine="720"/>
        <w:rPr>
          <w:color w:val="212121"/>
          <w:spacing w:val="2"/>
          <w:bdr w:val="none" w:sz="0" w:space="0" w:color="auto" w:frame="1"/>
        </w:rPr>
      </w:pPr>
      <w:r w:rsidRPr="00A32280">
        <w:rPr>
          <w:color w:val="212121"/>
          <w:spacing w:val="2"/>
          <w:bdr w:val="none" w:sz="0" w:space="0" w:color="auto" w:frame="1"/>
        </w:rPr>
        <w:t>These articles reinforce the importance of continually evaluating nursing practice and making improvements based on the best available evidence. As I begin my capstone project in perinatal care coordination, I can see how EBP plays an essential role in improving communication, care coordination, and patient education. Implementing evidence-based strategies can help create more consistent care processes and ultimately improve outcomes for mothers and their babies.</w:t>
      </w:r>
    </w:p>
    <w:p w:rsidR="00A32280" w:rsidRPr="00A32280" w:rsidRDefault="00A32280" w:rsidP="00A32280">
      <w:pPr>
        <w:pStyle w:val="NormalWeb"/>
        <w:shd w:val="clear" w:color="auto" w:fill="FFFFFF"/>
        <w:spacing w:before="0" w:beforeAutospacing="0" w:after="0" w:afterAutospacing="0" w:line="360" w:lineRule="auto"/>
        <w:rPr>
          <w:color w:val="212121"/>
          <w:spacing w:val="2"/>
        </w:rPr>
      </w:pPr>
    </w:p>
    <w:p w:rsidR="00A32280" w:rsidRPr="00A32280" w:rsidRDefault="00A32280" w:rsidP="00A32280">
      <w:pPr>
        <w:pStyle w:val="NormalWeb"/>
        <w:shd w:val="clear" w:color="auto" w:fill="FFFFFF"/>
        <w:spacing w:before="0" w:beforeAutospacing="0" w:after="0" w:afterAutospacing="0" w:line="360" w:lineRule="auto"/>
        <w:rPr>
          <w:color w:val="212121"/>
          <w:spacing w:val="2"/>
        </w:rPr>
      </w:pPr>
      <w:r w:rsidRPr="00A32280">
        <w:rPr>
          <w:rStyle w:val="Strong"/>
          <w:color w:val="212121"/>
          <w:spacing w:val="2"/>
          <w:bdr w:val="none" w:sz="0" w:space="0" w:color="auto" w:frame="1"/>
        </w:rPr>
        <w:lastRenderedPageBreak/>
        <w:t>References</w:t>
      </w:r>
    </w:p>
    <w:p w:rsidR="00A32280" w:rsidRPr="00A32280" w:rsidRDefault="00A32280" w:rsidP="00A32280">
      <w:pPr>
        <w:pStyle w:val="NormalWeb"/>
        <w:shd w:val="clear" w:color="auto" w:fill="FFFFFF"/>
        <w:spacing w:before="0" w:beforeAutospacing="0" w:after="0" w:afterAutospacing="0" w:line="360" w:lineRule="auto"/>
        <w:ind w:hanging="720"/>
        <w:rPr>
          <w:color w:val="212121"/>
          <w:spacing w:val="2"/>
        </w:rPr>
      </w:pPr>
      <w:proofErr w:type="spellStart"/>
      <w:r w:rsidRPr="00A32280">
        <w:rPr>
          <w:color w:val="212121"/>
          <w:spacing w:val="2"/>
          <w:bdr w:val="none" w:sz="0" w:space="0" w:color="auto" w:frame="1"/>
        </w:rPr>
        <w:t>Eekholm</w:t>
      </w:r>
      <w:proofErr w:type="spellEnd"/>
      <w:r w:rsidRPr="00A32280">
        <w:rPr>
          <w:color w:val="212121"/>
          <w:spacing w:val="2"/>
          <w:bdr w:val="none" w:sz="0" w:space="0" w:color="auto" w:frame="1"/>
        </w:rPr>
        <w:t xml:space="preserve">, S., Samuelson, K., </w:t>
      </w:r>
      <w:proofErr w:type="spellStart"/>
      <w:r w:rsidRPr="00A32280">
        <w:rPr>
          <w:color w:val="212121"/>
          <w:spacing w:val="2"/>
          <w:bdr w:val="none" w:sz="0" w:space="0" w:color="auto" w:frame="1"/>
        </w:rPr>
        <w:t>Ahlström</w:t>
      </w:r>
      <w:proofErr w:type="spellEnd"/>
      <w:r w:rsidRPr="00A32280">
        <w:rPr>
          <w:color w:val="212121"/>
          <w:spacing w:val="2"/>
          <w:bdr w:val="none" w:sz="0" w:space="0" w:color="auto" w:frame="1"/>
        </w:rPr>
        <w:t xml:space="preserve">, G., &amp; </w:t>
      </w:r>
      <w:proofErr w:type="spellStart"/>
      <w:r w:rsidRPr="00A32280">
        <w:rPr>
          <w:color w:val="212121"/>
          <w:spacing w:val="2"/>
          <w:bdr w:val="none" w:sz="0" w:space="0" w:color="auto" w:frame="1"/>
        </w:rPr>
        <w:t>Lindhardt</w:t>
      </w:r>
      <w:proofErr w:type="spellEnd"/>
      <w:r w:rsidRPr="00A32280">
        <w:rPr>
          <w:color w:val="212121"/>
          <w:spacing w:val="2"/>
          <w:bdr w:val="none" w:sz="0" w:space="0" w:color="auto" w:frame="1"/>
        </w:rPr>
        <w:t>, T. (2024). Development of an implementation strategy tailored to deliver evidence-based and person-</w:t>
      </w:r>
      <w:proofErr w:type="spellStart"/>
      <w:r w:rsidRPr="00A32280">
        <w:rPr>
          <w:color w:val="212121"/>
          <w:spacing w:val="2"/>
          <w:bdr w:val="none" w:sz="0" w:space="0" w:color="auto" w:frame="1"/>
        </w:rPr>
        <w:t>centred</w:t>
      </w:r>
      <w:proofErr w:type="spellEnd"/>
      <w:r w:rsidRPr="00A32280">
        <w:rPr>
          <w:color w:val="212121"/>
          <w:spacing w:val="2"/>
          <w:bdr w:val="none" w:sz="0" w:space="0" w:color="auto" w:frame="1"/>
        </w:rPr>
        <w:t xml:space="preserve"> nursing care for patients with community-acquired pneumonia: An intervention mapping approach. </w:t>
      </w:r>
      <w:r w:rsidRPr="00A32280">
        <w:rPr>
          <w:rStyle w:val="Emphasis"/>
          <w:color w:val="212121"/>
          <w:spacing w:val="2"/>
          <w:bdr w:val="none" w:sz="0" w:space="0" w:color="auto" w:frame="1"/>
        </w:rPr>
        <w:t>Healthcare, 12</w:t>
      </w:r>
      <w:r w:rsidRPr="00A32280">
        <w:rPr>
          <w:color w:val="212121"/>
          <w:spacing w:val="2"/>
          <w:bdr w:val="none" w:sz="0" w:space="0" w:color="auto" w:frame="1"/>
        </w:rPr>
        <w:t>(1), 32. </w:t>
      </w:r>
      <w:hyperlink r:id="rId4" w:tgtFrame="_blank" w:history="1">
        <w:r w:rsidRPr="00A32280">
          <w:rPr>
            <w:rStyle w:val="Hyperlink"/>
            <w:color w:val="212121"/>
            <w:spacing w:val="2"/>
            <w:bdr w:val="none" w:sz="0" w:space="0" w:color="auto" w:frame="1"/>
          </w:rPr>
          <w:t>https://doi.org/10.3390/healthcare12010032</w:t>
        </w:r>
      </w:hyperlink>
    </w:p>
    <w:p w:rsidR="00A32280" w:rsidRPr="00A32280" w:rsidRDefault="00A32280" w:rsidP="00A32280">
      <w:pPr>
        <w:pStyle w:val="NormalWeb"/>
        <w:shd w:val="clear" w:color="auto" w:fill="FFFFFF"/>
        <w:spacing w:before="0" w:beforeAutospacing="0" w:after="0" w:afterAutospacing="0" w:line="360" w:lineRule="auto"/>
        <w:ind w:hanging="720"/>
        <w:rPr>
          <w:color w:val="212121"/>
          <w:spacing w:val="2"/>
        </w:rPr>
      </w:pPr>
      <w:r w:rsidRPr="00A32280">
        <w:rPr>
          <w:color w:val="212121"/>
          <w:spacing w:val="2"/>
          <w:bdr w:val="none" w:sz="0" w:space="0" w:color="auto" w:frame="1"/>
        </w:rPr>
        <w:t xml:space="preserve">Fontaine, G., </w:t>
      </w:r>
      <w:proofErr w:type="spellStart"/>
      <w:r w:rsidRPr="00A32280">
        <w:rPr>
          <w:color w:val="212121"/>
          <w:spacing w:val="2"/>
          <w:bdr w:val="none" w:sz="0" w:space="0" w:color="auto" w:frame="1"/>
        </w:rPr>
        <w:t>Vinette</w:t>
      </w:r>
      <w:proofErr w:type="spellEnd"/>
      <w:r w:rsidRPr="00A32280">
        <w:rPr>
          <w:color w:val="212121"/>
          <w:spacing w:val="2"/>
          <w:bdr w:val="none" w:sz="0" w:space="0" w:color="auto" w:frame="1"/>
        </w:rPr>
        <w:t xml:space="preserve">, B., Weight, C., </w:t>
      </w:r>
      <w:proofErr w:type="spellStart"/>
      <w:r w:rsidRPr="00A32280">
        <w:rPr>
          <w:color w:val="212121"/>
          <w:spacing w:val="2"/>
          <w:bdr w:val="none" w:sz="0" w:space="0" w:color="auto" w:frame="1"/>
        </w:rPr>
        <w:t>Maheu-Cadotte</w:t>
      </w:r>
      <w:proofErr w:type="spellEnd"/>
      <w:r w:rsidRPr="00A32280">
        <w:rPr>
          <w:color w:val="212121"/>
          <w:spacing w:val="2"/>
          <w:bdr w:val="none" w:sz="0" w:space="0" w:color="auto" w:frame="1"/>
        </w:rPr>
        <w:t xml:space="preserve">, M.-A., </w:t>
      </w:r>
      <w:proofErr w:type="spellStart"/>
      <w:r w:rsidRPr="00A32280">
        <w:rPr>
          <w:color w:val="212121"/>
          <w:spacing w:val="2"/>
          <w:bdr w:val="none" w:sz="0" w:space="0" w:color="auto" w:frame="1"/>
        </w:rPr>
        <w:t>Deschênes</w:t>
      </w:r>
      <w:proofErr w:type="spellEnd"/>
      <w:r w:rsidRPr="00A32280">
        <w:rPr>
          <w:color w:val="212121"/>
          <w:spacing w:val="2"/>
          <w:bdr w:val="none" w:sz="0" w:space="0" w:color="auto" w:frame="1"/>
        </w:rPr>
        <w:t xml:space="preserve">, M.-F., Gagnon, M.-P., </w:t>
      </w:r>
      <w:proofErr w:type="spellStart"/>
      <w:r w:rsidRPr="00A32280">
        <w:rPr>
          <w:color w:val="212121"/>
          <w:spacing w:val="2"/>
          <w:bdr w:val="none" w:sz="0" w:space="0" w:color="auto" w:frame="1"/>
        </w:rPr>
        <w:t>Côté</w:t>
      </w:r>
      <w:proofErr w:type="spellEnd"/>
      <w:r w:rsidRPr="00A32280">
        <w:rPr>
          <w:color w:val="212121"/>
          <w:spacing w:val="2"/>
          <w:bdr w:val="none" w:sz="0" w:space="0" w:color="auto" w:frame="1"/>
        </w:rPr>
        <w:t xml:space="preserve">, F., &amp; </w:t>
      </w:r>
      <w:proofErr w:type="spellStart"/>
      <w:r w:rsidRPr="00A32280">
        <w:rPr>
          <w:color w:val="212121"/>
          <w:spacing w:val="2"/>
          <w:bdr w:val="none" w:sz="0" w:space="0" w:color="auto" w:frame="1"/>
        </w:rPr>
        <w:t>Légaré</w:t>
      </w:r>
      <w:proofErr w:type="spellEnd"/>
      <w:r w:rsidRPr="00A32280">
        <w:rPr>
          <w:color w:val="212121"/>
          <w:spacing w:val="2"/>
          <w:bdr w:val="none" w:sz="0" w:space="0" w:color="auto" w:frame="1"/>
        </w:rPr>
        <w:t>, F. (2024). Effects of implementation strategies on nursing practice and patient outcomes: A comprehensive systematic review and meta-analysis. </w:t>
      </w:r>
      <w:r w:rsidRPr="00A32280">
        <w:rPr>
          <w:rStyle w:val="Emphasis"/>
          <w:color w:val="212121"/>
          <w:spacing w:val="2"/>
          <w:bdr w:val="none" w:sz="0" w:space="0" w:color="auto" w:frame="1"/>
        </w:rPr>
        <w:t>Implementation Science, 19</w:t>
      </w:r>
      <w:r w:rsidRPr="00A32280">
        <w:rPr>
          <w:color w:val="212121"/>
          <w:spacing w:val="2"/>
          <w:bdr w:val="none" w:sz="0" w:space="0" w:color="auto" w:frame="1"/>
        </w:rPr>
        <w:t>(68). </w:t>
      </w:r>
      <w:hyperlink r:id="rId5" w:tgtFrame="_blank" w:history="1">
        <w:r w:rsidRPr="00A32280">
          <w:rPr>
            <w:rStyle w:val="Hyperlink"/>
            <w:color w:val="212121"/>
            <w:spacing w:val="2"/>
            <w:bdr w:val="none" w:sz="0" w:space="0" w:color="auto" w:frame="1"/>
          </w:rPr>
          <w:t>https://doi.org/10.1186/s13012-024-01398-0</w:t>
        </w:r>
      </w:hyperlink>
    </w:p>
    <w:p w:rsidR="00A32280" w:rsidRPr="00A32280" w:rsidRDefault="00A32280" w:rsidP="00A32280">
      <w:pPr>
        <w:pStyle w:val="NormalWeb"/>
        <w:shd w:val="clear" w:color="auto" w:fill="FFFFFF"/>
        <w:spacing w:before="0" w:beforeAutospacing="0" w:after="0" w:afterAutospacing="0" w:line="360" w:lineRule="auto"/>
        <w:ind w:hanging="720"/>
        <w:rPr>
          <w:color w:val="212121"/>
          <w:spacing w:val="2"/>
        </w:rPr>
      </w:pPr>
      <w:r w:rsidRPr="00A32280">
        <w:rPr>
          <w:color w:val="212121"/>
          <w:spacing w:val="2"/>
          <w:bdr w:val="none" w:sz="0" w:space="0" w:color="auto" w:frame="1"/>
        </w:rPr>
        <w:t>Icahn School of Medicine at Mount Sinai. (2023). </w:t>
      </w:r>
      <w:r w:rsidRPr="00A32280">
        <w:rPr>
          <w:rStyle w:val="Emphasis"/>
          <w:color w:val="212121"/>
          <w:spacing w:val="2"/>
          <w:bdr w:val="none" w:sz="0" w:space="0" w:color="auto" w:frame="1"/>
        </w:rPr>
        <w:t>Evidence-based practice, quality improvement, and research: What’s the difference and why does it matter? | research roadmap</w:t>
      </w:r>
      <w:r w:rsidRPr="00A32280">
        <w:rPr>
          <w:color w:val="212121"/>
          <w:spacing w:val="2"/>
          <w:bdr w:val="none" w:sz="0" w:space="0" w:color="auto" w:frame="1"/>
        </w:rPr>
        <w:t>. </w:t>
      </w:r>
      <w:hyperlink r:id="rId6" w:tgtFrame="_blank" w:history="1">
        <w:r w:rsidRPr="00A32280">
          <w:rPr>
            <w:rStyle w:val="Hyperlink"/>
            <w:color w:val="212121"/>
            <w:spacing w:val="2"/>
            <w:bdr w:val="none" w:sz="0" w:space="0" w:color="auto" w:frame="1"/>
          </w:rPr>
          <w:t>Researchroadmap.mssm.edu</w:t>
        </w:r>
      </w:hyperlink>
      <w:r w:rsidRPr="00A32280">
        <w:rPr>
          <w:color w:val="212121"/>
          <w:spacing w:val="2"/>
          <w:bdr w:val="none" w:sz="0" w:space="0" w:color="auto" w:frame="1"/>
        </w:rPr>
        <w:t>. </w:t>
      </w:r>
      <w:hyperlink r:id="rId7" w:tgtFrame="_blank" w:history="1">
        <w:r w:rsidRPr="00A32280">
          <w:rPr>
            <w:rStyle w:val="Hyperlink"/>
            <w:color w:val="212121"/>
            <w:spacing w:val="2"/>
            <w:bdr w:val="none" w:sz="0" w:space="0" w:color="auto" w:frame="1"/>
          </w:rPr>
          <w:t>https://researchroadmap.mssm.edu/other-research/cnri/ebp-qi-research/</w:t>
        </w:r>
      </w:hyperlink>
    </w:p>
    <w:p w:rsidR="00A32280" w:rsidRPr="00A32280" w:rsidRDefault="00A32280" w:rsidP="00A32280">
      <w:pPr>
        <w:pStyle w:val="NormalWeb"/>
        <w:shd w:val="clear" w:color="auto" w:fill="FFFFFF"/>
        <w:spacing w:before="0" w:beforeAutospacing="0" w:after="0" w:afterAutospacing="0" w:line="360" w:lineRule="auto"/>
        <w:ind w:hanging="720"/>
        <w:rPr>
          <w:color w:val="212121"/>
          <w:spacing w:val="2"/>
        </w:rPr>
      </w:pPr>
      <w:r w:rsidRPr="00A32280">
        <w:rPr>
          <w:color w:val="212121"/>
          <w:spacing w:val="2"/>
          <w:bdr w:val="none" w:sz="0" w:space="0" w:color="auto" w:frame="1"/>
        </w:rPr>
        <w:t>Karim, K., Trower, S., &amp; Segre, L. S. (2024). The use of a nursing implementation framework to enhance the uptake of an evidence-based intervention. </w:t>
      </w:r>
      <w:r w:rsidRPr="00A32280">
        <w:rPr>
          <w:rStyle w:val="Emphasis"/>
          <w:color w:val="212121"/>
          <w:spacing w:val="2"/>
          <w:bdr w:val="none" w:sz="0" w:space="0" w:color="auto" w:frame="1"/>
        </w:rPr>
        <w:t>Worldviews on Evidence-Based Nursing, 21</w:t>
      </w:r>
      <w:r w:rsidRPr="00A32280">
        <w:rPr>
          <w:color w:val="212121"/>
          <w:spacing w:val="2"/>
          <w:bdr w:val="none" w:sz="0" w:space="0" w:color="auto" w:frame="1"/>
        </w:rPr>
        <w:t>(6), 644–651. </w:t>
      </w:r>
      <w:hyperlink r:id="rId8" w:tgtFrame="_blank" w:history="1">
        <w:r w:rsidRPr="00A32280">
          <w:rPr>
            <w:rStyle w:val="Hyperlink"/>
            <w:color w:val="212121"/>
            <w:spacing w:val="2"/>
            <w:bdr w:val="none" w:sz="0" w:space="0" w:color="auto" w:frame="1"/>
          </w:rPr>
          <w:t>https://doi.org/10.1111/wvn.12755</w:t>
        </w:r>
      </w:hyperlink>
    </w:p>
    <w:p w:rsidR="00B72657" w:rsidRPr="00A32280" w:rsidRDefault="00B72657" w:rsidP="00A32280">
      <w:pPr>
        <w:spacing w:line="360" w:lineRule="auto"/>
        <w:rPr>
          <w:rFonts w:ascii="Times New Roman" w:hAnsi="Times New Roman" w:cs="Times New Roman"/>
        </w:rPr>
      </w:pPr>
    </w:p>
    <w:p w:rsidR="00A32280" w:rsidRPr="00A32280" w:rsidRDefault="00A32280" w:rsidP="00A32280">
      <w:pPr>
        <w:spacing w:line="360" w:lineRule="auto"/>
        <w:rPr>
          <w:rFonts w:ascii="Times New Roman" w:hAnsi="Times New Roman" w:cs="Times New Roman"/>
          <w:b/>
          <w:bCs/>
        </w:rPr>
      </w:pPr>
      <w:r w:rsidRPr="00A32280">
        <w:rPr>
          <w:rFonts w:ascii="Times New Roman" w:hAnsi="Times New Roman" w:cs="Times New Roman"/>
          <w:b/>
          <w:bCs/>
        </w:rPr>
        <w:t>Jeanne’s Discussion</w:t>
      </w:r>
    </w:p>
    <w:p w:rsidR="00A32280" w:rsidRPr="00A32280" w:rsidRDefault="00A32280" w:rsidP="00A32280">
      <w:pPr>
        <w:pStyle w:val="NormalWeb"/>
        <w:shd w:val="clear" w:color="auto" w:fill="FFFFFF"/>
        <w:spacing w:before="0" w:after="0" w:line="360" w:lineRule="auto"/>
        <w:ind w:firstLine="720"/>
        <w:rPr>
          <w:color w:val="212121"/>
          <w:spacing w:val="2"/>
        </w:rPr>
      </w:pPr>
      <w:r w:rsidRPr="00A32280">
        <w:rPr>
          <w:color w:val="212121"/>
          <w:spacing w:val="2"/>
          <w:bdr w:val="none" w:sz="0" w:space="0" w:color="auto" w:frame="1"/>
        </w:rPr>
        <w:t>Research and evidence-based practice (EBP) are closely related but serve different purposes in nursing. Research is the systematic investigation of a problem to generate new knowledge or validate existing knowledge. Researchers collect and analyze data to answer specific questions and contribute to the scientific literature. In contrast, evidence-based practice involves integrating the best available research evidence with clinical expertise and patient preferences to improve patient outcomes and guide clinical decision-making (Melnyk &amp; Fineout-Overholt, 2023).</w:t>
      </w:r>
    </w:p>
    <w:p w:rsidR="00A32280" w:rsidRPr="00A32280" w:rsidRDefault="00A32280" w:rsidP="00A32280">
      <w:pPr>
        <w:pStyle w:val="NormalWeb"/>
        <w:shd w:val="clear" w:color="auto" w:fill="FFFFFF"/>
        <w:spacing w:before="0" w:beforeAutospacing="0" w:after="0" w:afterAutospacing="0" w:line="360" w:lineRule="auto"/>
        <w:ind w:firstLine="720"/>
        <w:rPr>
          <w:color w:val="212121"/>
          <w:spacing w:val="2"/>
        </w:rPr>
      </w:pPr>
      <w:r w:rsidRPr="00A32280">
        <w:rPr>
          <w:color w:val="212121"/>
          <w:spacing w:val="2"/>
          <w:bdr w:val="none" w:sz="0" w:space="0" w:color="auto" w:frame="1"/>
        </w:rPr>
        <w:t xml:space="preserve">One peer-reviewed article that supports a change in nursing practice is a study by </w:t>
      </w:r>
      <w:proofErr w:type="spellStart"/>
      <w:r w:rsidRPr="00A32280">
        <w:rPr>
          <w:color w:val="212121"/>
          <w:spacing w:val="2"/>
          <w:bdr w:val="none" w:sz="0" w:space="0" w:color="auto" w:frame="1"/>
        </w:rPr>
        <w:t>Leppin</w:t>
      </w:r>
      <w:proofErr w:type="spellEnd"/>
      <w:r w:rsidRPr="00A32280">
        <w:rPr>
          <w:color w:val="212121"/>
          <w:spacing w:val="2"/>
          <w:bdr w:val="none" w:sz="0" w:space="0" w:color="auto" w:frame="1"/>
        </w:rPr>
        <w:t xml:space="preserve"> et al. (2014), which examined transitional care interventions designed to reduce hospital readmissions. The researchers found that interventions involving patient education, medication reconciliation, discharge planning, and post-discharge follow-up significantly reduced the risk of readmission. These findings support the need for nursing practice changes </w:t>
      </w:r>
      <w:r w:rsidRPr="00A32280">
        <w:rPr>
          <w:color w:val="212121"/>
          <w:spacing w:val="2"/>
          <w:bdr w:val="none" w:sz="0" w:space="0" w:color="auto" w:frame="1"/>
        </w:rPr>
        <w:lastRenderedPageBreak/>
        <w:t>focused on improving transitional care processes and discharge planning for patients leaving the hospital.</w:t>
      </w:r>
    </w:p>
    <w:p w:rsidR="00A32280" w:rsidRDefault="00A32280" w:rsidP="00A32280">
      <w:pPr>
        <w:pStyle w:val="NormalWeb"/>
        <w:shd w:val="clear" w:color="auto" w:fill="FFFFFF"/>
        <w:spacing w:before="0" w:beforeAutospacing="0" w:after="0" w:afterAutospacing="0" w:line="360" w:lineRule="auto"/>
        <w:ind w:firstLine="720"/>
        <w:rPr>
          <w:color w:val="212121"/>
          <w:spacing w:val="2"/>
        </w:rPr>
      </w:pPr>
      <w:r w:rsidRPr="00A32280">
        <w:rPr>
          <w:color w:val="212121"/>
          <w:spacing w:val="2"/>
          <w:bdr w:val="none" w:sz="0" w:space="0" w:color="auto" w:frame="1"/>
        </w:rPr>
        <w:t>This article is particularly relevant because hospital readmissions continue to negatively affect patient outcomes and increase healthcare costs. Nurses play a critical role in educating patients, coordinating care, and ensuring continuity of care after discharge. By implementing evidence-based transitional care interventions, healthcare organizations can improve patient outcomes, enhance patient satisfaction, and reduce preventable hospital readmissions. This demonstrates how research findings can be translated into evidence-based nursing practice to address a significant healthcare issue.</w:t>
      </w:r>
    </w:p>
    <w:p w:rsidR="00A32280" w:rsidRDefault="00A32280" w:rsidP="00A32280">
      <w:pPr>
        <w:pStyle w:val="NormalWeb"/>
        <w:shd w:val="clear" w:color="auto" w:fill="FFFFFF"/>
        <w:spacing w:before="0" w:beforeAutospacing="0" w:after="0" w:afterAutospacing="0" w:line="360" w:lineRule="auto"/>
        <w:rPr>
          <w:color w:val="212121"/>
          <w:spacing w:val="2"/>
        </w:rPr>
      </w:pPr>
    </w:p>
    <w:p w:rsidR="00A32280" w:rsidRPr="00A32280" w:rsidRDefault="00A32280" w:rsidP="00A32280">
      <w:pPr>
        <w:pStyle w:val="NormalWeb"/>
        <w:shd w:val="clear" w:color="auto" w:fill="FFFFFF"/>
        <w:spacing w:before="0" w:beforeAutospacing="0" w:after="0" w:afterAutospacing="0" w:line="360" w:lineRule="auto"/>
        <w:rPr>
          <w:color w:val="212121"/>
          <w:spacing w:val="2"/>
        </w:rPr>
      </w:pPr>
      <w:r w:rsidRPr="00A32280">
        <w:rPr>
          <w:rStyle w:val="Strong"/>
          <w:color w:val="212121"/>
          <w:spacing w:val="2"/>
          <w:bdr w:val="none" w:sz="0" w:space="0" w:color="auto" w:frame="1"/>
        </w:rPr>
        <w:t>References</w:t>
      </w:r>
    </w:p>
    <w:p w:rsidR="00A32280" w:rsidRPr="00A32280" w:rsidRDefault="00A32280" w:rsidP="00A32280">
      <w:pPr>
        <w:pStyle w:val="NormalWeb"/>
        <w:shd w:val="clear" w:color="auto" w:fill="FFFFFF"/>
        <w:spacing w:before="0" w:beforeAutospacing="0" w:after="0" w:afterAutospacing="0" w:line="360" w:lineRule="auto"/>
        <w:ind w:left="810" w:hanging="810"/>
        <w:rPr>
          <w:color w:val="212121"/>
          <w:spacing w:val="2"/>
        </w:rPr>
      </w:pPr>
      <w:proofErr w:type="spellStart"/>
      <w:r w:rsidRPr="00A32280">
        <w:rPr>
          <w:color w:val="212121"/>
          <w:spacing w:val="2"/>
          <w:bdr w:val="none" w:sz="0" w:space="0" w:color="auto" w:frame="1"/>
        </w:rPr>
        <w:t>Leppin</w:t>
      </w:r>
      <w:proofErr w:type="spellEnd"/>
      <w:r w:rsidRPr="00A32280">
        <w:rPr>
          <w:color w:val="212121"/>
          <w:spacing w:val="2"/>
          <w:bdr w:val="none" w:sz="0" w:space="0" w:color="auto" w:frame="1"/>
        </w:rPr>
        <w:t xml:space="preserve">, A. L., </w:t>
      </w:r>
      <w:proofErr w:type="spellStart"/>
      <w:r w:rsidRPr="00A32280">
        <w:rPr>
          <w:color w:val="212121"/>
          <w:spacing w:val="2"/>
          <w:bdr w:val="none" w:sz="0" w:space="0" w:color="auto" w:frame="1"/>
        </w:rPr>
        <w:t>Gionfriddo</w:t>
      </w:r>
      <w:proofErr w:type="spellEnd"/>
      <w:r w:rsidRPr="00A32280">
        <w:rPr>
          <w:color w:val="212121"/>
          <w:spacing w:val="2"/>
          <w:bdr w:val="none" w:sz="0" w:space="0" w:color="auto" w:frame="1"/>
        </w:rPr>
        <w:t xml:space="preserve">, M. R., Kessler, M., Brito, J. P., Mair, F. S., </w:t>
      </w:r>
      <w:proofErr w:type="spellStart"/>
      <w:r w:rsidRPr="00A32280">
        <w:rPr>
          <w:color w:val="212121"/>
          <w:spacing w:val="2"/>
          <w:bdr w:val="none" w:sz="0" w:space="0" w:color="auto" w:frame="1"/>
        </w:rPr>
        <w:t>Gallacher</w:t>
      </w:r>
      <w:proofErr w:type="spellEnd"/>
      <w:r w:rsidRPr="00A32280">
        <w:rPr>
          <w:color w:val="212121"/>
          <w:spacing w:val="2"/>
          <w:bdr w:val="none" w:sz="0" w:space="0" w:color="auto" w:frame="1"/>
        </w:rPr>
        <w:t xml:space="preserve">, K., Wang, Z., Erwin, P. J., Sylvester, T., Boehmer, K., Ting, H. H., Murad, M. H., &amp; </w:t>
      </w:r>
      <w:proofErr w:type="spellStart"/>
      <w:r w:rsidRPr="00A32280">
        <w:rPr>
          <w:color w:val="212121"/>
          <w:spacing w:val="2"/>
          <w:bdr w:val="none" w:sz="0" w:space="0" w:color="auto" w:frame="1"/>
        </w:rPr>
        <w:t>Montori</w:t>
      </w:r>
      <w:proofErr w:type="spellEnd"/>
      <w:r w:rsidRPr="00A32280">
        <w:rPr>
          <w:color w:val="212121"/>
          <w:spacing w:val="2"/>
          <w:bdr w:val="none" w:sz="0" w:space="0" w:color="auto" w:frame="1"/>
        </w:rPr>
        <w:t>, V. M. (2014). Preventing 30-day hospital readmissions: A systematic review and meta-analysis of randomized trials. </w:t>
      </w:r>
      <w:r w:rsidRPr="00A32280">
        <w:rPr>
          <w:rStyle w:val="Emphasis"/>
          <w:color w:val="212121"/>
          <w:spacing w:val="2"/>
          <w:bdr w:val="none" w:sz="0" w:space="0" w:color="auto" w:frame="1"/>
        </w:rPr>
        <w:t>JAMA Internal Medicine, 174</w:t>
      </w:r>
      <w:r w:rsidRPr="00A32280">
        <w:rPr>
          <w:color w:val="212121"/>
          <w:spacing w:val="2"/>
          <w:bdr w:val="none" w:sz="0" w:space="0" w:color="auto" w:frame="1"/>
        </w:rPr>
        <w:t>(7), 1095–1107.</w:t>
      </w:r>
    </w:p>
    <w:p w:rsidR="00A32280" w:rsidRPr="00A32280" w:rsidRDefault="00A32280" w:rsidP="00A32280">
      <w:pPr>
        <w:pStyle w:val="NormalWeb"/>
        <w:shd w:val="clear" w:color="auto" w:fill="FFFFFF"/>
        <w:spacing w:before="0" w:beforeAutospacing="0" w:after="0" w:afterAutospacing="0" w:line="360" w:lineRule="auto"/>
        <w:ind w:left="810" w:hanging="810"/>
        <w:rPr>
          <w:color w:val="212121"/>
          <w:spacing w:val="2"/>
        </w:rPr>
      </w:pPr>
      <w:r w:rsidRPr="00A32280">
        <w:rPr>
          <w:color w:val="212121"/>
          <w:spacing w:val="2"/>
          <w:bdr w:val="none" w:sz="0" w:space="0" w:color="auto" w:frame="1"/>
        </w:rPr>
        <w:t>Melnyk, B. M., &amp; Fineout-Overholt, E. (2023). </w:t>
      </w:r>
      <w:r w:rsidRPr="00A32280">
        <w:rPr>
          <w:rStyle w:val="Emphasis"/>
          <w:color w:val="212121"/>
          <w:spacing w:val="2"/>
          <w:bdr w:val="none" w:sz="0" w:space="0" w:color="auto" w:frame="1"/>
        </w:rPr>
        <w:t>Evidence-based practice in nursing &amp; healthcare: A guide to best practice</w:t>
      </w:r>
      <w:r w:rsidRPr="00A32280">
        <w:rPr>
          <w:color w:val="212121"/>
          <w:spacing w:val="2"/>
          <w:bdr w:val="none" w:sz="0" w:space="0" w:color="auto" w:frame="1"/>
        </w:rPr>
        <w:t> (5th ed.). Wolters Kluwer.</w:t>
      </w:r>
    </w:p>
    <w:p w:rsidR="00A32280" w:rsidRPr="00A32280" w:rsidRDefault="00A32280" w:rsidP="00A32280">
      <w:pPr>
        <w:spacing w:line="360" w:lineRule="auto"/>
        <w:rPr>
          <w:rFonts w:ascii="Times New Roman" w:hAnsi="Times New Roman" w:cs="Times New Roman"/>
          <w:b/>
          <w:bCs/>
        </w:rPr>
      </w:pPr>
    </w:p>
    <w:sectPr w:rsidR="00A32280" w:rsidRPr="00A32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80"/>
    <w:rsid w:val="006451FF"/>
    <w:rsid w:val="00A32280"/>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A9559"/>
  <w15:chartTrackingRefBased/>
  <w15:docId w15:val="{F436801F-02F7-5A48-80F8-3DD5F8EE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28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32280"/>
    <w:rPr>
      <w:b/>
      <w:bCs/>
    </w:rPr>
  </w:style>
  <w:style w:type="character" w:styleId="Emphasis">
    <w:name w:val="Emphasis"/>
    <w:basedOn w:val="DefaultParagraphFont"/>
    <w:uiPriority w:val="20"/>
    <w:qFormat/>
    <w:rsid w:val="00A32280"/>
    <w:rPr>
      <w:i/>
      <w:iCs/>
    </w:rPr>
  </w:style>
  <w:style w:type="character" w:styleId="Hyperlink">
    <w:name w:val="Hyperlink"/>
    <w:basedOn w:val="DefaultParagraphFont"/>
    <w:uiPriority w:val="99"/>
    <w:semiHidden/>
    <w:unhideWhenUsed/>
    <w:rsid w:val="00A322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3463">
      <w:bodyDiv w:val="1"/>
      <w:marLeft w:val="0"/>
      <w:marRight w:val="0"/>
      <w:marTop w:val="0"/>
      <w:marBottom w:val="0"/>
      <w:divBdr>
        <w:top w:val="none" w:sz="0" w:space="0" w:color="auto"/>
        <w:left w:val="none" w:sz="0" w:space="0" w:color="auto"/>
        <w:bottom w:val="none" w:sz="0" w:space="0" w:color="auto"/>
        <w:right w:val="none" w:sz="0" w:space="0" w:color="auto"/>
      </w:divBdr>
    </w:div>
    <w:div w:id="13639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wvn.12755" TargetMode="External"/><Relationship Id="rId3" Type="http://schemas.openxmlformats.org/officeDocument/2006/relationships/webSettings" Target="webSettings.xml"/><Relationship Id="rId7" Type="http://schemas.openxmlformats.org/officeDocument/2006/relationships/hyperlink" Target="https://researchroadmap.mssm.edu/other-research/cnri/ebp-qi-re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roadmap.mssm.edu/" TargetMode="External"/><Relationship Id="rId5" Type="http://schemas.openxmlformats.org/officeDocument/2006/relationships/hyperlink" Target="https://doi.org/10.1186/s13012-024-01398-0" TargetMode="External"/><Relationship Id="rId10" Type="http://schemas.openxmlformats.org/officeDocument/2006/relationships/theme" Target="theme/theme1.xml"/><Relationship Id="rId4" Type="http://schemas.openxmlformats.org/officeDocument/2006/relationships/hyperlink" Target="https://doi.org/10.3390/healthcare1201003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914</Words>
  <Characters>5214</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2026-06-26T20:59:00Z</dcterms:created>
  <dcterms:modified xsi:type="dcterms:W3CDTF">2026-06-26T21:03:00Z</dcterms:modified>
</cp:coreProperties>
</file>